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7B1" w:rsidRPr="00C8213A" w:rsidRDefault="00C8213A" w:rsidP="00C8213A">
      <w:pPr>
        <w:jc w:val="center"/>
        <w:rPr>
          <w:rFonts w:ascii="Century Gothic" w:hAnsi="Century Gothic"/>
          <w:b/>
        </w:rPr>
      </w:pPr>
      <w:r w:rsidRPr="00C8213A">
        <w:rPr>
          <w:rFonts w:ascii="Century Gothic" w:hAnsi="Century Gothic"/>
          <w:b/>
        </w:rPr>
        <w:t>AVISO DE LICITAÇÃO</w:t>
      </w:r>
    </w:p>
    <w:p w:rsidR="00C8213A" w:rsidRPr="00C8213A" w:rsidRDefault="00C8213A" w:rsidP="00C8213A">
      <w:pPr>
        <w:jc w:val="center"/>
        <w:rPr>
          <w:rFonts w:ascii="Century Gothic" w:hAnsi="Century Gothic"/>
          <w:b/>
        </w:rPr>
      </w:pPr>
      <w:r w:rsidRPr="00C8213A">
        <w:rPr>
          <w:rFonts w:ascii="Century Gothic" w:hAnsi="Century Gothic"/>
          <w:b/>
        </w:rPr>
        <w:t>PREGÃO ELETRÔNICO 01/2020 (SRP)</w:t>
      </w:r>
    </w:p>
    <w:p w:rsidR="00C8213A" w:rsidRPr="00C8213A" w:rsidRDefault="00C8213A" w:rsidP="00C8213A">
      <w:pPr>
        <w:spacing w:line="276" w:lineRule="auto"/>
        <w:jc w:val="both"/>
        <w:rPr>
          <w:rFonts w:ascii="Century Gothic" w:eastAsiaTheme="minorEastAsia" w:hAnsi="Century Gothic" w:cs="Arial"/>
          <w:sz w:val="20"/>
          <w:szCs w:val="20"/>
          <w:lang w:eastAsia="pt-BR"/>
        </w:rPr>
      </w:pPr>
      <w:r w:rsidRPr="00C8213A">
        <w:rPr>
          <w:rFonts w:ascii="Century Gothic" w:hAnsi="Century Gothic"/>
        </w:rPr>
        <w:t xml:space="preserve">O Instituto Federal sul-rio-grandense, </w:t>
      </w:r>
      <w:r w:rsidRPr="0016404E">
        <w:rPr>
          <w:rFonts w:ascii="Century Gothic" w:hAnsi="Century Gothic"/>
          <w:i/>
        </w:rPr>
        <w:t>campus</w:t>
      </w:r>
      <w:r w:rsidRPr="00C8213A">
        <w:rPr>
          <w:rFonts w:ascii="Century Gothic" w:hAnsi="Century Gothic"/>
        </w:rPr>
        <w:t xml:space="preserve"> Passo Fundo, informa que irá realizar o Pregão Eletrônico 01/2020, cujo objeto é: </w:t>
      </w:r>
      <w:r w:rsidRPr="00C8213A">
        <w:rPr>
          <w:rFonts w:ascii="Century Gothic" w:hAnsi="Century Gothic" w:cs="Arial"/>
          <w:color w:val="000000"/>
          <w:sz w:val="20"/>
          <w:szCs w:val="20"/>
        </w:rPr>
        <w:t xml:space="preserve"> </w:t>
      </w:r>
      <w:r w:rsidRPr="00512BC3">
        <w:rPr>
          <w:rFonts w:ascii="Century Gothic" w:hAnsi="Century Gothic" w:cs="Arial"/>
          <w:b/>
          <w:i/>
          <w:color w:val="000000"/>
          <w:u w:val="single"/>
        </w:rPr>
        <w:t>a escolha da proposta mais vantajosa para a e</w:t>
      </w:r>
      <w:r w:rsidRPr="00512BC3">
        <w:rPr>
          <w:rFonts w:ascii="Century Gothic" w:hAnsi="Century Gothic" w:cs="Arial"/>
          <w:b/>
          <w:i/>
          <w:u w:val="single"/>
        </w:rPr>
        <w:t>ventual aquisição de materiais do Curso de Edificações, para atender às demandas administrativas das Coordenadorias do Curso Técnico em Edificações, bem como do Curso de Engenharia Civil, do campus Passo Fundo e demais órgãos participantes</w:t>
      </w:r>
      <w:r w:rsidRPr="00512BC3">
        <w:rPr>
          <w:rFonts w:ascii="Century Gothic" w:hAnsi="Century Gothic" w:cs="Arial"/>
          <w:b/>
          <w:i/>
          <w:color w:val="000000"/>
          <w:u w:val="single"/>
        </w:rPr>
        <w:t xml:space="preserve">, conforme condições, quantidades </w:t>
      </w:r>
      <w:r w:rsidRPr="00512BC3">
        <w:rPr>
          <w:rFonts w:ascii="Century Gothic" w:hAnsi="Century Gothic" w:cs="Arial"/>
          <w:b/>
          <w:i/>
          <w:color w:val="000000"/>
          <w:u w:val="single"/>
        </w:rPr>
        <w:t>e exigências estabelecidas no</w:t>
      </w:r>
      <w:r w:rsidRPr="00512BC3">
        <w:rPr>
          <w:rFonts w:ascii="Century Gothic" w:hAnsi="Century Gothic" w:cs="Arial"/>
          <w:b/>
          <w:i/>
          <w:color w:val="000000"/>
          <w:u w:val="single"/>
        </w:rPr>
        <w:t xml:space="preserve"> Edital e seus anexos.</w:t>
      </w:r>
      <w:r>
        <w:rPr>
          <w:rFonts w:ascii="Century Gothic" w:hAnsi="Century Gothic" w:cs="Arial"/>
          <w:color w:val="000000"/>
        </w:rPr>
        <w:t xml:space="preserve"> A abertura</w:t>
      </w:r>
      <w:r w:rsidR="00E24F5E">
        <w:rPr>
          <w:rFonts w:ascii="Century Gothic" w:hAnsi="Century Gothic" w:cs="Arial"/>
          <w:color w:val="000000"/>
        </w:rPr>
        <w:t xml:space="preserve"> das propostas</w:t>
      </w:r>
      <w:r>
        <w:rPr>
          <w:rFonts w:ascii="Century Gothic" w:hAnsi="Century Gothic" w:cs="Arial"/>
          <w:color w:val="000000"/>
        </w:rPr>
        <w:t xml:space="preserve"> da presente licitação se dará no dia 09/04/2021, às 09:00 no seguinte endereço: </w:t>
      </w:r>
      <w:hyperlink r:id="rId4" w:history="1">
        <w:r w:rsidRPr="00C8213A">
          <w:rPr>
            <w:rFonts w:ascii="Century Gothic" w:eastAsiaTheme="minorEastAsia" w:hAnsi="Century Gothic" w:cs="Arial"/>
            <w:color w:val="000080"/>
            <w:sz w:val="20"/>
            <w:szCs w:val="20"/>
            <w:u w:val="single"/>
            <w:lang w:eastAsia="pt-BR"/>
          </w:rPr>
          <w:t>https://www.gov.br/compras/pt-br/</w:t>
        </w:r>
      </w:hyperlink>
      <w:r>
        <w:rPr>
          <w:rFonts w:ascii="Century Gothic" w:eastAsiaTheme="minorEastAsia" w:hAnsi="Century Gothic" w:cs="Arial"/>
          <w:color w:val="000080"/>
          <w:sz w:val="20"/>
          <w:szCs w:val="20"/>
          <w:u w:val="single"/>
          <w:lang w:eastAsia="pt-BR"/>
        </w:rPr>
        <w:t xml:space="preserve">. </w:t>
      </w:r>
    </w:p>
    <w:p w:rsidR="00C8213A" w:rsidRDefault="00512BC3" w:rsidP="00C8213A">
      <w:pPr>
        <w:jc w:val="both"/>
        <w:rPr>
          <w:rFonts w:ascii="Century Gothic" w:hAnsi="Century Gothic"/>
        </w:rPr>
      </w:pPr>
      <w:r>
        <w:rPr>
          <w:rFonts w:ascii="Century Gothic" w:hAnsi="Century Gothic"/>
        </w:rPr>
        <w:t>O Edital de licitação pode ser obtido no seguinte ender</w:t>
      </w:r>
      <w:r w:rsidR="0016404E">
        <w:rPr>
          <w:rFonts w:ascii="Century Gothic" w:hAnsi="Century Gothic"/>
        </w:rPr>
        <w:t>e</w:t>
      </w:r>
      <w:r>
        <w:rPr>
          <w:rFonts w:ascii="Century Gothic" w:hAnsi="Century Gothic"/>
        </w:rPr>
        <w:t>ço:</w:t>
      </w:r>
      <w:r w:rsidR="00785C7F">
        <w:rPr>
          <w:rFonts w:ascii="Century Gothic" w:hAnsi="Century Gothic"/>
        </w:rPr>
        <w:t xml:space="preserve"> </w:t>
      </w:r>
      <w:hyperlink r:id="rId5" w:history="1">
        <w:r w:rsidR="00785C7F" w:rsidRPr="00F1056A">
          <w:rPr>
            <w:rStyle w:val="Hyperlink"/>
            <w:rFonts w:ascii="Century Gothic" w:hAnsi="Century Gothic"/>
          </w:rPr>
          <w:t>http://passofundo.ifsul.edu.br/</w:t>
        </w:r>
      </w:hyperlink>
    </w:p>
    <w:p w:rsidR="00ED63BE" w:rsidRDefault="00ED63BE" w:rsidP="00C8213A">
      <w:pPr>
        <w:jc w:val="both"/>
        <w:rPr>
          <w:rFonts w:ascii="Century Gothic" w:hAnsi="Century Gothic"/>
        </w:rPr>
      </w:pPr>
    </w:p>
    <w:p w:rsidR="00ED63BE" w:rsidRDefault="00ED63BE" w:rsidP="00C8213A">
      <w:pPr>
        <w:jc w:val="both"/>
        <w:rPr>
          <w:rFonts w:ascii="Century Gothic" w:hAnsi="Century Gothic"/>
        </w:rPr>
      </w:pPr>
    </w:p>
    <w:p w:rsidR="00ED63BE" w:rsidRDefault="00ED63BE" w:rsidP="00C8213A">
      <w:pPr>
        <w:jc w:val="both"/>
        <w:rPr>
          <w:rFonts w:ascii="Century Gothic" w:hAnsi="Century Gothic"/>
        </w:rPr>
      </w:pPr>
    </w:p>
    <w:p w:rsidR="00785C7F" w:rsidRDefault="00785C7F" w:rsidP="00785C7F">
      <w:pPr>
        <w:jc w:val="center"/>
        <w:rPr>
          <w:rFonts w:ascii="Century Gothic" w:hAnsi="Century Gothic"/>
        </w:rPr>
      </w:pPr>
      <w:bookmarkStart w:id="0" w:name="_GoBack"/>
      <w:bookmarkEnd w:id="0"/>
      <w:r>
        <w:rPr>
          <w:rFonts w:ascii="Century Gothic" w:hAnsi="Century Gothic"/>
        </w:rPr>
        <w:t>Passo Fundo/RS, 26 de março de 2021.</w:t>
      </w:r>
    </w:p>
    <w:p w:rsidR="00785C7F" w:rsidRDefault="00785C7F" w:rsidP="00785C7F">
      <w:pPr>
        <w:jc w:val="center"/>
        <w:rPr>
          <w:rFonts w:ascii="Century Gothic" w:hAnsi="Century Gothic"/>
        </w:rPr>
      </w:pPr>
      <w:r>
        <w:rPr>
          <w:rFonts w:ascii="Century Gothic" w:hAnsi="Century Gothic"/>
        </w:rPr>
        <w:t>Comissão de compras e licitações do campus Passo Fundo.</w:t>
      </w:r>
    </w:p>
    <w:p w:rsidR="00785C7F" w:rsidRPr="00C8213A" w:rsidRDefault="00785C7F" w:rsidP="00C8213A">
      <w:pPr>
        <w:jc w:val="both"/>
        <w:rPr>
          <w:rFonts w:ascii="Century Gothic" w:hAnsi="Century Gothic"/>
        </w:rPr>
      </w:pPr>
    </w:p>
    <w:sectPr w:rsidR="00785C7F" w:rsidRPr="00C8213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13A"/>
    <w:rsid w:val="0016404E"/>
    <w:rsid w:val="00512BC3"/>
    <w:rsid w:val="005807B1"/>
    <w:rsid w:val="00785C7F"/>
    <w:rsid w:val="00C8213A"/>
    <w:rsid w:val="00E24F5E"/>
    <w:rsid w:val="00ED63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96D75"/>
  <w15:chartTrackingRefBased/>
  <w15:docId w15:val="{AD82E51F-7412-4150-A774-E9006A0F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785C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assofundo.ifsul.edu.br/" TargetMode="External"/><Relationship Id="rId4" Type="http://schemas.openxmlformats.org/officeDocument/2006/relationships/hyperlink" Target="https://www.gov.br/compras/pt-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152</Words>
  <Characters>826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Volmir da Silva Rocha</dc:creator>
  <cp:keywords/>
  <dc:description/>
  <cp:lastModifiedBy>Jose Volmir da Silva Rocha</cp:lastModifiedBy>
  <cp:revision>4</cp:revision>
  <dcterms:created xsi:type="dcterms:W3CDTF">2021-03-26T17:51:00Z</dcterms:created>
  <dcterms:modified xsi:type="dcterms:W3CDTF">2021-03-26T18:22:00Z</dcterms:modified>
</cp:coreProperties>
</file>